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55" w:rsidRPr="00FE5CC9" w:rsidRDefault="00F775F1" w:rsidP="008A0715">
      <w:pPr>
        <w:spacing w:line="360" w:lineRule="auto"/>
        <w:ind w:left="-426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8A0715">
        <w:rPr>
          <w:rFonts w:ascii="Arial" w:hAnsi="Arial" w:cs="Arial"/>
          <w:b/>
          <w:bCs/>
          <w:sz w:val="28"/>
          <w:szCs w:val="28"/>
          <w:u w:val="single"/>
        </w:rPr>
        <w:t>17</w:t>
      </w:r>
      <w:r w:rsidRPr="008A0715"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th</w:t>
      </w:r>
      <w:r w:rsidRPr="008A0715">
        <w:rPr>
          <w:rFonts w:ascii="Arial" w:hAnsi="Arial" w:cs="Arial"/>
          <w:b/>
          <w:bCs/>
          <w:sz w:val="28"/>
          <w:szCs w:val="28"/>
          <w:u w:val="single"/>
        </w:rPr>
        <w:t xml:space="preserve"> SESSION</w:t>
      </w:r>
      <w:r w:rsidR="008A0715">
        <w:rPr>
          <w:rFonts w:ascii="Arial" w:hAnsi="Arial" w:cs="Arial"/>
          <w:b/>
          <w:bCs/>
          <w:sz w:val="28"/>
          <w:szCs w:val="28"/>
          <w:u w:val="single"/>
        </w:rPr>
        <w:t xml:space="preserve"> OF</w:t>
      </w:r>
      <w:r w:rsidR="00E65A55" w:rsidRPr="00FE5CC9">
        <w:rPr>
          <w:rFonts w:ascii="Arial" w:hAnsi="Arial" w:cs="Arial"/>
          <w:b/>
          <w:bCs/>
          <w:sz w:val="28"/>
          <w:szCs w:val="28"/>
          <w:u w:val="single"/>
        </w:rPr>
        <w:t>U</w:t>
      </w:r>
      <w:r w:rsidR="00FE5CC9" w:rsidRPr="00FE5CC9">
        <w:rPr>
          <w:rFonts w:ascii="Arial" w:hAnsi="Arial" w:cs="Arial"/>
          <w:b/>
          <w:bCs/>
          <w:sz w:val="28"/>
          <w:szCs w:val="28"/>
          <w:u w:val="single"/>
        </w:rPr>
        <w:t>NIVERSAL PERIODIC REVIEW (U</w:t>
      </w:r>
      <w:r w:rsidR="00E65A55" w:rsidRPr="00FE5CC9">
        <w:rPr>
          <w:rFonts w:ascii="Arial" w:hAnsi="Arial" w:cs="Arial"/>
          <w:b/>
          <w:bCs/>
          <w:sz w:val="28"/>
          <w:szCs w:val="28"/>
          <w:u w:val="single"/>
        </w:rPr>
        <w:t>PR</w:t>
      </w:r>
      <w:r w:rsidR="00FE5CC9" w:rsidRPr="00FE5CC9">
        <w:rPr>
          <w:rFonts w:ascii="Arial" w:hAnsi="Arial" w:cs="Arial"/>
          <w:b/>
          <w:bCs/>
          <w:sz w:val="28"/>
          <w:szCs w:val="28"/>
          <w:u w:val="single"/>
        </w:rPr>
        <w:t>)</w:t>
      </w:r>
      <w:r w:rsidR="00E65A55" w:rsidRPr="00FE5CC9">
        <w:rPr>
          <w:rFonts w:ascii="Arial" w:hAnsi="Arial" w:cs="Arial"/>
          <w:b/>
          <w:bCs/>
          <w:sz w:val="28"/>
          <w:szCs w:val="28"/>
          <w:u w:val="single"/>
        </w:rPr>
        <w:t xml:space="preserve"> WORKING GROUP </w:t>
      </w:r>
    </w:p>
    <w:p w:rsidR="00E65A55" w:rsidRPr="00FE5CC9" w:rsidRDefault="00FE5CC9" w:rsidP="008A0715">
      <w:pPr>
        <w:spacing w:line="360" w:lineRule="auto"/>
        <w:jc w:val="center"/>
        <w:rPr>
          <w:rFonts w:ascii="Arial" w:hAnsi="Arial" w:cs="Arial"/>
          <w:bCs/>
          <w:sz w:val="28"/>
          <w:szCs w:val="28"/>
          <w:u w:val="single"/>
        </w:rPr>
      </w:pPr>
      <w:r w:rsidRPr="00FE5CC9">
        <w:rPr>
          <w:rFonts w:ascii="Arial" w:hAnsi="Arial" w:cs="Arial"/>
          <w:bCs/>
          <w:sz w:val="28"/>
          <w:szCs w:val="28"/>
        </w:rPr>
        <w:t>[21 October – 1 November 2013]</w:t>
      </w:r>
    </w:p>
    <w:p w:rsidR="00E65A55" w:rsidRPr="00FE5CC9" w:rsidRDefault="00E65A55" w:rsidP="008A0715">
      <w:pPr>
        <w:tabs>
          <w:tab w:val="left" w:pos="1680"/>
          <w:tab w:val="left" w:pos="4680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65A55" w:rsidRPr="00FE5CC9" w:rsidRDefault="00E65A55" w:rsidP="008A0715">
      <w:pPr>
        <w:tabs>
          <w:tab w:val="left" w:pos="1680"/>
          <w:tab w:val="left" w:pos="4680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E5CC9">
        <w:rPr>
          <w:rFonts w:ascii="Arial" w:hAnsi="Arial" w:cs="Arial"/>
          <w:b/>
          <w:bCs/>
          <w:sz w:val="28"/>
          <w:szCs w:val="28"/>
          <w:u w:val="single"/>
        </w:rPr>
        <w:t>UPR OF MAURITIUS - INTERACTIVE DIALOGUE</w:t>
      </w:r>
    </w:p>
    <w:p w:rsidR="00E65A55" w:rsidRPr="00FE5CC9" w:rsidRDefault="00FE5CC9" w:rsidP="008A0715">
      <w:pPr>
        <w:tabs>
          <w:tab w:val="left" w:pos="1680"/>
          <w:tab w:val="left" w:pos="4680"/>
        </w:tabs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FE5CC9">
        <w:rPr>
          <w:rFonts w:ascii="Arial" w:hAnsi="Arial" w:cs="Arial"/>
          <w:bCs/>
          <w:sz w:val="28"/>
          <w:szCs w:val="28"/>
        </w:rPr>
        <w:t>[</w:t>
      </w:r>
      <w:r w:rsidR="00E65A55" w:rsidRPr="00FE5CC9">
        <w:rPr>
          <w:rFonts w:ascii="Arial" w:hAnsi="Arial" w:cs="Arial"/>
          <w:bCs/>
          <w:sz w:val="28"/>
          <w:szCs w:val="28"/>
        </w:rPr>
        <w:t>23 October 2013: 1430 – 1800 hrs.</w:t>
      </w:r>
      <w:r w:rsidRPr="00FE5CC9">
        <w:rPr>
          <w:rFonts w:ascii="Arial" w:hAnsi="Arial" w:cs="Arial"/>
          <w:bCs/>
          <w:sz w:val="28"/>
          <w:szCs w:val="28"/>
        </w:rPr>
        <w:t>]</w:t>
      </w:r>
    </w:p>
    <w:p w:rsidR="00E65A55" w:rsidRPr="00FE5CC9" w:rsidRDefault="00E65A55" w:rsidP="008A0715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65A55" w:rsidRDefault="00E65A55" w:rsidP="008A0715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E5CC9">
        <w:rPr>
          <w:rFonts w:ascii="Arial" w:hAnsi="Arial" w:cs="Arial"/>
          <w:b/>
          <w:bCs/>
          <w:sz w:val="28"/>
          <w:szCs w:val="28"/>
          <w:u w:val="single"/>
        </w:rPr>
        <w:t>INTERVENTION BY INDIA</w:t>
      </w:r>
    </w:p>
    <w:p w:rsidR="000A1A54" w:rsidRPr="00CD29C6" w:rsidRDefault="00FE5CC9" w:rsidP="008A071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CD29C6">
        <w:rPr>
          <w:rFonts w:ascii="Arial" w:hAnsi="Arial" w:cs="Arial"/>
          <w:b/>
          <w:sz w:val="28"/>
          <w:szCs w:val="28"/>
        </w:rPr>
        <w:t>Mr.</w:t>
      </w:r>
      <w:r w:rsidR="000A1A54" w:rsidRPr="00CD29C6">
        <w:rPr>
          <w:rFonts w:ascii="Arial" w:hAnsi="Arial" w:cs="Arial"/>
          <w:b/>
          <w:sz w:val="28"/>
          <w:szCs w:val="28"/>
        </w:rPr>
        <w:t xml:space="preserve">President, </w:t>
      </w:r>
    </w:p>
    <w:p w:rsidR="00FE5CC9" w:rsidRDefault="000A1A54" w:rsidP="008A0715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FE5CC9">
        <w:rPr>
          <w:rFonts w:ascii="Arial" w:hAnsi="Arial" w:cs="Arial"/>
          <w:sz w:val="28"/>
          <w:szCs w:val="28"/>
        </w:rPr>
        <w:t xml:space="preserve">India warmly welcomes the delegation of Mauritius led by </w:t>
      </w:r>
      <w:r w:rsidR="00F775F1">
        <w:rPr>
          <w:rFonts w:ascii="Arial" w:hAnsi="Arial" w:cs="Arial"/>
          <w:sz w:val="28"/>
          <w:szCs w:val="28"/>
        </w:rPr>
        <w:t>Hon’ble Arvin Boolell, Minister of Foreign Affairs of Mauritius.</w:t>
      </w:r>
      <w:r w:rsidRPr="00FE5CC9">
        <w:rPr>
          <w:rFonts w:ascii="Arial" w:hAnsi="Arial" w:cs="Arial"/>
          <w:sz w:val="28"/>
          <w:szCs w:val="28"/>
        </w:rPr>
        <w:t xml:space="preserve"> We express appreciation for </w:t>
      </w:r>
      <w:r w:rsidR="008A0715">
        <w:rPr>
          <w:rFonts w:ascii="Arial" w:hAnsi="Arial" w:cs="Arial"/>
          <w:sz w:val="28"/>
          <w:szCs w:val="28"/>
        </w:rPr>
        <w:t>the</w:t>
      </w:r>
      <w:r w:rsidRPr="00FE5CC9">
        <w:rPr>
          <w:rFonts w:ascii="Arial" w:hAnsi="Arial" w:cs="Arial"/>
          <w:sz w:val="28"/>
          <w:szCs w:val="28"/>
        </w:rPr>
        <w:t xml:space="preserve"> presentation today.  </w:t>
      </w:r>
    </w:p>
    <w:p w:rsidR="00FE5CC9" w:rsidRDefault="00FE5CC9" w:rsidP="008A071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4521B9" w:rsidRPr="00FE5CC9" w:rsidRDefault="00FE5CC9" w:rsidP="008A071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ab/>
      </w:r>
      <w:r w:rsidR="00AB4825" w:rsidRPr="00FE5CC9">
        <w:rPr>
          <w:rFonts w:ascii="Arial" w:hAnsi="Arial" w:cs="Arial"/>
          <w:sz w:val="28"/>
          <w:szCs w:val="28"/>
        </w:rPr>
        <w:t>As a secular and pluralist</w:t>
      </w:r>
      <w:r w:rsidR="004E539A" w:rsidRPr="00FE5CC9">
        <w:rPr>
          <w:rFonts w:ascii="Arial" w:hAnsi="Arial" w:cs="Arial"/>
          <w:sz w:val="28"/>
          <w:szCs w:val="28"/>
        </w:rPr>
        <w:t>ic</w:t>
      </w:r>
      <w:r w:rsidR="00AB4825" w:rsidRPr="00FE5CC9">
        <w:rPr>
          <w:rFonts w:ascii="Arial" w:hAnsi="Arial" w:cs="Arial"/>
          <w:sz w:val="28"/>
          <w:szCs w:val="28"/>
        </w:rPr>
        <w:t xml:space="preserve"> democracy that has had deep historical and cultural ties with Mauritius, India understands the complexities of Mauritius</w:t>
      </w:r>
      <w:r w:rsidR="0041572F">
        <w:rPr>
          <w:rFonts w:ascii="Arial" w:hAnsi="Arial" w:cs="Arial"/>
          <w:sz w:val="28"/>
          <w:szCs w:val="28"/>
        </w:rPr>
        <w:t>’</w:t>
      </w:r>
      <w:r w:rsidR="00AB4825" w:rsidRPr="00FE5CC9">
        <w:rPr>
          <w:rFonts w:ascii="Arial" w:hAnsi="Arial" w:cs="Arial"/>
          <w:sz w:val="28"/>
          <w:szCs w:val="28"/>
        </w:rPr>
        <w:t xml:space="preserve"> ethnic and cultural diversities </w:t>
      </w:r>
      <w:r w:rsidR="00AB4825" w:rsidRPr="0033350A">
        <w:rPr>
          <w:rFonts w:ascii="Arial" w:hAnsi="Arial" w:cs="Arial"/>
          <w:sz w:val="28"/>
          <w:szCs w:val="28"/>
        </w:rPr>
        <w:t xml:space="preserve">and the consequent policy challenges for sustainable development </w:t>
      </w:r>
      <w:r w:rsidR="0041572F" w:rsidRPr="0033350A">
        <w:rPr>
          <w:rFonts w:ascii="Arial" w:hAnsi="Arial" w:cs="Arial"/>
          <w:sz w:val="28"/>
          <w:szCs w:val="28"/>
        </w:rPr>
        <w:t xml:space="preserve">as a result of its colonial experience of slavery and indentured </w:t>
      </w:r>
      <w:r w:rsidR="00F11D20" w:rsidRPr="0033350A">
        <w:rPr>
          <w:rFonts w:ascii="Arial" w:hAnsi="Arial" w:cs="Arial"/>
          <w:sz w:val="28"/>
          <w:szCs w:val="28"/>
        </w:rPr>
        <w:t xml:space="preserve">labour. </w:t>
      </w:r>
      <w:r w:rsidR="000A1A54" w:rsidRPr="0033350A">
        <w:rPr>
          <w:rFonts w:ascii="Arial" w:hAnsi="Arial" w:cs="Arial"/>
          <w:sz w:val="28"/>
          <w:szCs w:val="28"/>
        </w:rPr>
        <w:t>W</w:t>
      </w:r>
      <w:r w:rsidR="000A1A54" w:rsidRPr="00FE5CC9">
        <w:rPr>
          <w:rFonts w:ascii="Arial" w:hAnsi="Arial" w:cs="Arial"/>
          <w:sz w:val="28"/>
          <w:szCs w:val="28"/>
        </w:rPr>
        <w:t>e applaud the efforts being made by Mauritius in the promotion and protection of human rights in the country</w:t>
      </w:r>
      <w:r w:rsidR="000B55BC" w:rsidRPr="00FE5CC9">
        <w:rPr>
          <w:rFonts w:ascii="Arial" w:hAnsi="Arial" w:cs="Arial"/>
          <w:sz w:val="28"/>
          <w:szCs w:val="28"/>
        </w:rPr>
        <w:t xml:space="preserve"> through the consolidation of institutional and legislative frameworks as well as undertaking new policy measures and programmes.</w:t>
      </w:r>
    </w:p>
    <w:p w:rsidR="00AB4825" w:rsidRPr="00FE5CC9" w:rsidRDefault="00AB4825" w:rsidP="008A0715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4521B9" w:rsidRPr="00FE5CC9" w:rsidRDefault="00FE5CC9" w:rsidP="008A071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4521B9" w:rsidRPr="00FE5CC9">
        <w:rPr>
          <w:rFonts w:ascii="Arial" w:hAnsi="Arial" w:cs="Arial"/>
          <w:sz w:val="28"/>
          <w:szCs w:val="28"/>
        </w:rPr>
        <w:t>.</w:t>
      </w:r>
      <w:r w:rsidR="004521B9" w:rsidRPr="00FE5CC9">
        <w:rPr>
          <w:rFonts w:ascii="Arial" w:hAnsi="Arial" w:cs="Arial"/>
          <w:sz w:val="28"/>
          <w:szCs w:val="28"/>
        </w:rPr>
        <w:tab/>
      </w:r>
      <w:r w:rsidR="004A49F3" w:rsidRPr="00FE5CC9">
        <w:rPr>
          <w:rFonts w:ascii="Arial" w:hAnsi="Arial" w:cs="Arial"/>
          <w:sz w:val="28"/>
          <w:szCs w:val="28"/>
        </w:rPr>
        <w:t>We take positive note of the launch of the National Human Rights Action Plan 2012-2020</w:t>
      </w:r>
      <w:r w:rsidR="0041572F">
        <w:rPr>
          <w:rFonts w:ascii="Arial" w:hAnsi="Arial" w:cs="Arial"/>
          <w:sz w:val="28"/>
          <w:szCs w:val="28"/>
        </w:rPr>
        <w:t xml:space="preserve"> that </w:t>
      </w:r>
      <w:r w:rsidR="0041572F" w:rsidRPr="008A0715">
        <w:rPr>
          <w:rFonts w:ascii="Arial" w:hAnsi="Arial" w:cs="Arial"/>
          <w:sz w:val="28"/>
          <w:szCs w:val="28"/>
        </w:rPr>
        <w:t>charts</w:t>
      </w:r>
      <w:r w:rsidR="004D1D4C" w:rsidRPr="00FE5CC9">
        <w:rPr>
          <w:rFonts w:ascii="Arial" w:hAnsi="Arial" w:cs="Arial"/>
          <w:sz w:val="28"/>
          <w:szCs w:val="28"/>
        </w:rPr>
        <w:t xml:space="preserve">the way forward in realising the human rights for </w:t>
      </w:r>
      <w:r w:rsidR="006E34E7" w:rsidRPr="00FE5CC9">
        <w:rPr>
          <w:rFonts w:ascii="Arial" w:hAnsi="Arial" w:cs="Arial"/>
          <w:sz w:val="28"/>
          <w:szCs w:val="28"/>
        </w:rPr>
        <w:t>all citizens in Mauritius.</w:t>
      </w:r>
      <w:r w:rsidR="005922A0" w:rsidRPr="00FE5CC9">
        <w:rPr>
          <w:rFonts w:ascii="Arial" w:hAnsi="Arial" w:cs="Arial"/>
          <w:sz w:val="28"/>
          <w:szCs w:val="28"/>
        </w:rPr>
        <w:t xml:space="preserve"> In this regard, we note with interest the creation </w:t>
      </w:r>
      <w:r w:rsidR="001346B4" w:rsidRPr="00FE5CC9">
        <w:rPr>
          <w:rFonts w:ascii="Arial" w:hAnsi="Arial" w:cs="Arial"/>
          <w:sz w:val="28"/>
          <w:szCs w:val="28"/>
        </w:rPr>
        <w:t>of the</w:t>
      </w:r>
      <w:r w:rsidR="005922A0" w:rsidRPr="00FE5CC9">
        <w:rPr>
          <w:rFonts w:ascii="Arial" w:hAnsi="Arial" w:cs="Arial"/>
          <w:sz w:val="28"/>
          <w:szCs w:val="28"/>
        </w:rPr>
        <w:t>Human Rights Portal aimed at providing a common platform for the Governm</w:t>
      </w:r>
      <w:r w:rsidR="00C748A4" w:rsidRPr="00FE5CC9">
        <w:rPr>
          <w:rFonts w:ascii="Arial" w:hAnsi="Arial" w:cs="Arial"/>
          <w:sz w:val="28"/>
          <w:szCs w:val="28"/>
        </w:rPr>
        <w:t>e</w:t>
      </w:r>
      <w:r w:rsidR="005922A0" w:rsidRPr="00FE5CC9">
        <w:rPr>
          <w:rFonts w:ascii="Arial" w:hAnsi="Arial" w:cs="Arial"/>
          <w:sz w:val="28"/>
          <w:szCs w:val="28"/>
        </w:rPr>
        <w:t xml:space="preserve">nt and other stakeholders to assist in implementation of the Action Plan. </w:t>
      </w:r>
      <w:r w:rsidR="00095B4C" w:rsidRPr="00FE5CC9">
        <w:rPr>
          <w:rFonts w:ascii="Arial" w:hAnsi="Arial" w:cs="Arial"/>
          <w:sz w:val="28"/>
          <w:szCs w:val="28"/>
        </w:rPr>
        <w:t>We are encouraged by the setting up of the Equal Opportunities Commission</w:t>
      </w:r>
      <w:r w:rsidR="006A03DE" w:rsidRPr="00FE5CC9">
        <w:rPr>
          <w:rFonts w:ascii="Arial" w:hAnsi="Arial" w:cs="Arial"/>
          <w:sz w:val="28"/>
          <w:szCs w:val="28"/>
        </w:rPr>
        <w:t xml:space="preserve"> and the promise it has shown in its functioning.  We hope this Commission will continue to </w:t>
      </w:r>
      <w:r w:rsidR="001B593D" w:rsidRPr="00FE5CC9">
        <w:rPr>
          <w:rFonts w:ascii="Arial" w:hAnsi="Arial" w:cs="Arial"/>
          <w:sz w:val="28"/>
          <w:szCs w:val="28"/>
        </w:rPr>
        <w:t xml:space="preserve">work </w:t>
      </w:r>
      <w:r w:rsidR="001346B4" w:rsidRPr="00FE5CC9">
        <w:rPr>
          <w:rFonts w:ascii="Arial" w:hAnsi="Arial" w:cs="Arial"/>
          <w:sz w:val="28"/>
          <w:szCs w:val="28"/>
        </w:rPr>
        <w:t>in an effective and independent manner to ensure equal opportunities for all persons.</w:t>
      </w:r>
    </w:p>
    <w:p w:rsidR="000A1A54" w:rsidRPr="00FE5CC9" w:rsidRDefault="000A1A54" w:rsidP="008A071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A0715" w:rsidRDefault="00FE5CC9" w:rsidP="008A071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9E69C3" w:rsidRPr="00FE5CC9">
        <w:rPr>
          <w:rFonts w:ascii="Arial" w:hAnsi="Arial" w:cs="Arial"/>
          <w:sz w:val="28"/>
          <w:szCs w:val="28"/>
        </w:rPr>
        <w:t>.</w:t>
      </w:r>
      <w:r w:rsidR="009E69C3" w:rsidRPr="00FE5CC9">
        <w:rPr>
          <w:rFonts w:ascii="Arial" w:hAnsi="Arial" w:cs="Arial"/>
          <w:sz w:val="28"/>
          <w:szCs w:val="28"/>
        </w:rPr>
        <w:tab/>
      </w:r>
      <w:r w:rsidR="00246571" w:rsidRPr="00FE5CC9">
        <w:rPr>
          <w:rFonts w:ascii="Arial" w:hAnsi="Arial" w:cs="Arial"/>
          <w:sz w:val="28"/>
          <w:szCs w:val="28"/>
        </w:rPr>
        <w:t>We</w:t>
      </w:r>
      <w:r w:rsidR="001C588D" w:rsidRPr="00FE5CC9">
        <w:rPr>
          <w:rFonts w:ascii="Arial" w:hAnsi="Arial" w:cs="Arial"/>
          <w:sz w:val="28"/>
          <w:szCs w:val="28"/>
        </w:rPr>
        <w:t xml:space="preserve">appreciate </w:t>
      </w:r>
      <w:r w:rsidR="00246571" w:rsidRPr="00FE5CC9">
        <w:rPr>
          <w:rFonts w:ascii="Arial" w:hAnsi="Arial" w:cs="Arial"/>
          <w:sz w:val="28"/>
          <w:szCs w:val="28"/>
        </w:rPr>
        <w:t>the commitment</w:t>
      </w:r>
      <w:r w:rsidR="001C588D" w:rsidRPr="00FE5CC9">
        <w:rPr>
          <w:rFonts w:ascii="Arial" w:hAnsi="Arial" w:cs="Arial"/>
          <w:sz w:val="28"/>
          <w:szCs w:val="28"/>
        </w:rPr>
        <w:t xml:space="preserve"> shown by </w:t>
      </w:r>
      <w:r w:rsidR="00246571" w:rsidRPr="00FE5CC9">
        <w:rPr>
          <w:rFonts w:ascii="Arial" w:hAnsi="Arial" w:cs="Arial"/>
          <w:sz w:val="28"/>
          <w:szCs w:val="28"/>
        </w:rPr>
        <w:t xml:space="preserve">Mauritius in securing the rights of women and children.  In particular, we </w:t>
      </w:r>
      <w:r w:rsidR="001C588D" w:rsidRPr="00FE5CC9">
        <w:rPr>
          <w:rFonts w:ascii="Arial" w:hAnsi="Arial" w:cs="Arial"/>
          <w:sz w:val="28"/>
          <w:szCs w:val="28"/>
        </w:rPr>
        <w:t xml:space="preserve">note </w:t>
      </w:r>
      <w:r w:rsidR="00246571" w:rsidRPr="00FE5CC9">
        <w:rPr>
          <w:rFonts w:ascii="Arial" w:hAnsi="Arial" w:cs="Arial"/>
          <w:sz w:val="28"/>
          <w:szCs w:val="28"/>
        </w:rPr>
        <w:t>steps taken to address violence against women, such as the National Action Plan to combat violence, National Action Plan to end gender</w:t>
      </w:r>
      <w:r w:rsidR="00621C7B" w:rsidRPr="00FE5CC9">
        <w:rPr>
          <w:rFonts w:ascii="Arial" w:hAnsi="Arial" w:cs="Arial"/>
          <w:sz w:val="28"/>
          <w:szCs w:val="28"/>
        </w:rPr>
        <w:t>-</w:t>
      </w:r>
      <w:r w:rsidR="00246571" w:rsidRPr="00FE5CC9">
        <w:rPr>
          <w:rFonts w:ascii="Arial" w:hAnsi="Arial" w:cs="Arial"/>
          <w:sz w:val="28"/>
          <w:szCs w:val="28"/>
        </w:rPr>
        <w:t>based violence</w:t>
      </w:r>
      <w:r w:rsidR="00ED1246" w:rsidRPr="00FE5CC9">
        <w:rPr>
          <w:rFonts w:ascii="Arial" w:hAnsi="Arial" w:cs="Arial"/>
          <w:sz w:val="28"/>
          <w:szCs w:val="28"/>
        </w:rPr>
        <w:t xml:space="preserve">, the adoption of the Protocol of Assistance to victims of Sexual Assault </w:t>
      </w:r>
      <w:r w:rsidR="00621C7B" w:rsidRPr="00FE5CC9">
        <w:rPr>
          <w:rFonts w:ascii="Arial" w:hAnsi="Arial" w:cs="Arial"/>
          <w:sz w:val="28"/>
          <w:szCs w:val="28"/>
        </w:rPr>
        <w:t xml:space="preserve">and the </w:t>
      </w:r>
      <w:r w:rsidR="00391473" w:rsidRPr="00FE5CC9">
        <w:rPr>
          <w:rFonts w:ascii="Arial" w:hAnsi="Arial" w:cs="Arial"/>
          <w:sz w:val="28"/>
          <w:szCs w:val="28"/>
        </w:rPr>
        <w:t>new project</w:t>
      </w:r>
      <w:r w:rsidR="00621C7B" w:rsidRPr="00FE5CC9">
        <w:rPr>
          <w:rFonts w:ascii="Arial" w:hAnsi="Arial" w:cs="Arial"/>
          <w:sz w:val="28"/>
          <w:szCs w:val="28"/>
        </w:rPr>
        <w:t xml:space="preserve"> of “Youth Empowerment Programme to end gender-based violence” </w:t>
      </w:r>
      <w:r w:rsidR="00960CA0" w:rsidRPr="00FE5CC9">
        <w:rPr>
          <w:rFonts w:ascii="Arial" w:hAnsi="Arial" w:cs="Arial"/>
          <w:sz w:val="28"/>
          <w:szCs w:val="28"/>
        </w:rPr>
        <w:t xml:space="preserve">to be </w:t>
      </w:r>
      <w:r w:rsidR="00621C7B" w:rsidRPr="00FE5CC9">
        <w:rPr>
          <w:rFonts w:ascii="Arial" w:hAnsi="Arial" w:cs="Arial"/>
          <w:sz w:val="28"/>
          <w:szCs w:val="28"/>
        </w:rPr>
        <w:t>launched shortly</w:t>
      </w:r>
      <w:r w:rsidR="00960CA0" w:rsidRPr="00FE5CC9">
        <w:rPr>
          <w:rFonts w:ascii="Arial" w:hAnsi="Arial" w:cs="Arial"/>
          <w:sz w:val="28"/>
          <w:szCs w:val="28"/>
        </w:rPr>
        <w:t>.</w:t>
      </w:r>
    </w:p>
    <w:p w:rsidR="008A0715" w:rsidRDefault="008A0715" w:rsidP="008A071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E69C3" w:rsidRPr="00FE5CC9" w:rsidRDefault="008A0715" w:rsidP="008A071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>
        <w:rPr>
          <w:rFonts w:ascii="Arial" w:hAnsi="Arial" w:cs="Arial"/>
          <w:sz w:val="28"/>
          <w:szCs w:val="28"/>
        </w:rPr>
        <w:tab/>
      </w:r>
      <w:r w:rsidR="00621C7B" w:rsidRPr="00FE5CC9">
        <w:rPr>
          <w:rFonts w:ascii="Arial" w:hAnsi="Arial" w:cs="Arial"/>
          <w:sz w:val="28"/>
          <w:szCs w:val="28"/>
        </w:rPr>
        <w:t xml:space="preserve">We also commend </w:t>
      </w:r>
      <w:r w:rsidR="00960CA0" w:rsidRPr="00FE5CC9">
        <w:rPr>
          <w:rFonts w:ascii="Arial" w:hAnsi="Arial" w:cs="Arial"/>
          <w:sz w:val="28"/>
          <w:szCs w:val="28"/>
        </w:rPr>
        <w:t xml:space="preserve">Mauritius for its </w:t>
      </w:r>
      <w:r w:rsidR="00621C7B" w:rsidRPr="00FE5CC9">
        <w:rPr>
          <w:rFonts w:ascii="Arial" w:hAnsi="Arial" w:cs="Arial"/>
          <w:sz w:val="28"/>
          <w:szCs w:val="28"/>
        </w:rPr>
        <w:t xml:space="preserve">ratification of </w:t>
      </w:r>
      <w:r w:rsidR="00917072" w:rsidRPr="00FE5CC9">
        <w:rPr>
          <w:rFonts w:ascii="Arial" w:hAnsi="Arial" w:cs="Arial"/>
          <w:sz w:val="28"/>
          <w:szCs w:val="28"/>
        </w:rPr>
        <w:t>the Optional Protocol on the Sale of Children, Child Prostitution an</w:t>
      </w:r>
      <w:r w:rsidR="0041572F">
        <w:rPr>
          <w:rFonts w:ascii="Arial" w:hAnsi="Arial" w:cs="Arial"/>
          <w:sz w:val="28"/>
          <w:szCs w:val="28"/>
        </w:rPr>
        <w:t>d Child Pornography</w:t>
      </w:r>
      <w:r w:rsidR="00A111B8" w:rsidRPr="00FE5CC9">
        <w:rPr>
          <w:rFonts w:ascii="Arial" w:hAnsi="Arial" w:cs="Arial"/>
          <w:sz w:val="28"/>
          <w:szCs w:val="28"/>
        </w:rPr>
        <w:t>.</w:t>
      </w:r>
    </w:p>
    <w:p w:rsidR="009E69C3" w:rsidRPr="00FE5CC9" w:rsidRDefault="009E69C3" w:rsidP="008A071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A1A54" w:rsidRPr="00FE5CC9" w:rsidRDefault="008A0715" w:rsidP="008A071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5922A0" w:rsidRPr="00FE5CC9">
        <w:rPr>
          <w:rFonts w:ascii="Arial" w:hAnsi="Arial" w:cs="Arial"/>
          <w:sz w:val="28"/>
          <w:szCs w:val="28"/>
        </w:rPr>
        <w:t>.</w:t>
      </w:r>
      <w:r w:rsidR="000A1A54" w:rsidRPr="00FE5CC9">
        <w:rPr>
          <w:rFonts w:ascii="Arial" w:hAnsi="Arial" w:cs="Arial"/>
          <w:sz w:val="28"/>
          <w:szCs w:val="28"/>
        </w:rPr>
        <w:tab/>
        <w:t>We wish the delegation of</w:t>
      </w:r>
      <w:r w:rsidR="004521B9" w:rsidRPr="00FE5CC9">
        <w:rPr>
          <w:rFonts w:ascii="Arial" w:hAnsi="Arial" w:cs="Arial"/>
          <w:sz w:val="28"/>
          <w:szCs w:val="28"/>
        </w:rPr>
        <w:t xml:space="preserve"> Mauritius</w:t>
      </w:r>
      <w:r w:rsidR="000A1A54" w:rsidRPr="00FE5CC9">
        <w:rPr>
          <w:rFonts w:ascii="Arial" w:hAnsi="Arial" w:cs="Arial"/>
          <w:sz w:val="28"/>
          <w:szCs w:val="28"/>
        </w:rPr>
        <w:t xml:space="preserve"> well in its future endeavours.</w:t>
      </w:r>
    </w:p>
    <w:p w:rsidR="000A1A54" w:rsidRPr="00FE5CC9" w:rsidRDefault="000A1A54" w:rsidP="008A071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A1A54" w:rsidRPr="00FE5CC9" w:rsidRDefault="000A1A54" w:rsidP="008A0715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FE5CC9">
        <w:rPr>
          <w:rFonts w:ascii="Arial" w:hAnsi="Arial" w:cs="Arial"/>
          <w:sz w:val="28"/>
          <w:szCs w:val="28"/>
        </w:rPr>
        <w:t>Thank you, President.</w:t>
      </w:r>
    </w:p>
    <w:p w:rsidR="000A1A54" w:rsidRPr="00FE5CC9" w:rsidRDefault="000A1A54" w:rsidP="008A071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65A55" w:rsidRPr="00FE5CC9" w:rsidRDefault="00E65A55" w:rsidP="008A071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65A55" w:rsidRPr="00FE5CC9" w:rsidRDefault="00E65A55" w:rsidP="008A0715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D207CB" w:rsidRPr="00FE5CC9" w:rsidRDefault="00FE5CC9" w:rsidP="008A071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*****</w:t>
      </w:r>
    </w:p>
    <w:sectPr w:rsidR="00D207CB" w:rsidRPr="00FE5CC9" w:rsidSect="00F775F1">
      <w:pgSz w:w="12240" w:h="15840"/>
      <w:pgMar w:top="567" w:right="1183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65A55"/>
    <w:rsid w:val="00095B4C"/>
    <w:rsid w:val="000A1A54"/>
    <w:rsid w:val="000B55BC"/>
    <w:rsid w:val="001346B4"/>
    <w:rsid w:val="001904DB"/>
    <w:rsid w:val="001B593D"/>
    <w:rsid w:val="001C588D"/>
    <w:rsid w:val="00246571"/>
    <w:rsid w:val="0033350A"/>
    <w:rsid w:val="00391473"/>
    <w:rsid w:val="003E190B"/>
    <w:rsid w:val="0041572F"/>
    <w:rsid w:val="004521B9"/>
    <w:rsid w:val="004A49F3"/>
    <w:rsid w:val="004D1D4C"/>
    <w:rsid w:val="004E539A"/>
    <w:rsid w:val="005922A0"/>
    <w:rsid w:val="005D4663"/>
    <w:rsid w:val="00621C7B"/>
    <w:rsid w:val="006A03DE"/>
    <w:rsid w:val="006E34E7"/>
    <w:rsid w:val="00754FFA"/>
    <w:rsid w:val="007958D3"/>
    <w:rsid w:val="00832138"/>
    <w:rsid w:val="008A0715"/>
    <w:rsid w:val="0090395E"/>
    <w:rsid w:val="00917072"/>
    <w:rsid w:val="00960CA0"/>
    <w:rsid w:val="009D7AF0"/>
    <w:rsid w:val="009E69C3"/>
    <w:rsid w:val="00A111B8"/>
    <w:rsid w:val="00AB4825"/>
    <w:rsid w:val="00B83F20"/>
    <w:rsid w:val="00C65470"/>
    <w:rsid w:val="00C748A4"/>
    <w:rsid w:val="00CD29C6"/>
    <w:rsid w:val="00D0332A"/>
    <w:rsid w:val="00D207CB"/>
    <w:rsid w:val="00E65A55"/>
    <w:rsid w:val="00EC64F1"/>
    <w:rsid w:val="00ED1246"/>
    <w:rsid w:val="00F11D20"/>
    <w:rsid w:val="00F57D71"/>
    <w:rsid w:val="00F775F1"/>
    <w:rsid w:val="00FE5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A5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A5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</Order1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E79138BF1B471747A3414106E12E09B0" ma:contentTypeVersion="2" ma:contentTypeDescription="Country Statements" ma:contentTypeScope="" ma:versionID="ece759ad58dff6378d978732ff619d6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07F9F4-5131-48EA-A6F8-FA312D430E6A}"/>
</file>

<file path=customXml/itemProps2.xml><?xml version="1.0" encoding="utf-8"?>
<ds:datastoreItem xmlns:ds="http://schemas.openxmlformats.org/officeDocument/2006/customXml" ds:itemID="{52E228EE-F970-4080-9439-4698B24B5793}"/>
</file>

<file path=customXml/itemProps3.xml><?xml version="1.0" encoding="utf-8"?>
<ds:datastoreItem xmlns:ds="http://schemas.openxmlformats.org/officeDocument/2006/customXml" ds:itemID="{E7B15483-7191-40B6-90C4-8DF4CDA22DD6}"/>
</file>

<file path=customXml/itemProps4.xml><?xml version="1.0" encoding="utf-8"?>
<ds:datastoreItem xmlns:ds="http://schemas.openxmlformats.org/officeDocument/2006/customXml" ds:itemID="{A4611ED6-F37B-4450-AD7C-9EEDD3E3B6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</dc:title>
  <dc:creator>c(pol)</dc:creator>
  <cp:lastModifiedBy>INDE1</cp:lastModifiedBy>
  <cp:revision>2</cp:revision>
  <cp:lastPrinted>2013-10-22T13:31:00Z</cp:lastPrinted>
  <dcterms:created xsi:type="dcterms:W3CDTF">2013-10-23T15:36:00Z</dcterms:created>
  <dcterms:modified xsi:type="dcterms:W3CDTF">2013-10-23T15:36:00Z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0x010100CA92D31222379248846EF4F1EBFB5EDE00E79138BF1B471747A3414106E12E09B0</vt:lpwstr>
  </property>
</Properties>
</file>